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77777777" w:rsidR="00D64459" w:rsidRDefault="00D64459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64459">
        <w:rPr>
          <w:rFonts w:ascii="Book Antiqua" w:eastAsia="Calibri" w:hAnsi="Book Antiqua" w:cs="Arial"/>
          <w:b/>
          <w:bCs/>
          <w:color w:val="0000FF"/>
        </w:rPr>
        <w:t>Sr. DGM (CS) / Manager (CS-G3) / Engineer (CS-G3)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3EB8EE86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64459" w:rsidRPr="00D64459">
        <w:rPr>
          <w:rFonts w:ascii="Book Antiqua" w:hAnsi="Book Antiqua"/>
          <w:b/>
          <w:bCs/>
          <w:lang w:eastAsia="en-IN"/>
        </w:rPr>
        <w:t xml:space="preserve">Pre-Bid Tie up for 400kV AIS Extn. Package SS99T associated with ‘Transmission system for Evacuation of Power from RE Projects in </w:t>
      </w:r>
      <w:proofErr w:type="spellStart"/>
      <w:r w:rsidR="00D64459" w:rsidRPr="00D64459">
        <w:rPr>
          <w:rFonts w:ascii="Book Antiqua" w:hAnsi="Book Antiqua"/>
          <w:b/>
          <w:bCs/>
          <w:lang w:eastAsia="en-IN"/>
        </w:rPr>
        <w:t>Rajgarh</w:t>
      </w:r>
      <w:proofErr w:type="spellEnd"/>
      <w:r w:rsidR="00D64459" w:rsidRPr="00D64459">
        <w:rPr>
          <w:rFonts w:ascii="Book Antiqua" w:hAnsi="Book Antiqua"/>
          <w:b/>
          <w:bCs/>
          <w:lang w:eastAsia="en-IN"/>
        </w:rPr>
        <w:t xml:space="preserve"> (1500 MW) SEZ in Madhya Pradesh-Phase III’ through Tariff Based Competitive Bidding (TBCB) route prior to </w:t>
      </w:r>
      <w:proofErr w:type="spellStart"/>
      <w:r w:rsidR="00D64459" w:rsidRPr="00D64459">
        <w:rPr>
          <w:rFonts w:ascii="Book Antiqua" w:hAnsi="Book Antiqua"/>
          <w:b/>
          <w:bCs/>
          <w:lang w:eastAsia="en-IN"/>
        </w:rPr>
        <w:t>RfP</w:t>
      </w:r>
      <w:proofErr w:type="spellEnd"/>
      <w:r w:rsidR="00D64459" w:rsidRPr="00D64459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0FE99660" w14:textId="54CC283F" w:rsidR="00294E47" w:rsidRPr="007D0A66" w:rsidRDefault="001D58B0" w:rsidP="00281273">
      <w:pPr>
        <w:ind w:left="75" w:right="88" w:firstLine="64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D64459" w:rsidRPr="00D64459">
        <w:rPr>
          <w:rFonts w:ascii="Book Antiqua" w:hAnsi="Book Antiqua" w:cs="Arial"/>
          <w:b/>
          <w:bCs/>
          <w:color w:val="0000CC"/>
        </w:rPr>
        <w:t>CC/T/W-AIS/DOM/A02/25/00883</w:t>
      </w:r>
      <w:r w:rsidR="00D64459">
        <w:rPr>
          <w:rFonts w:ascii="Book Antiqua" w:hAnsi="Book Antiqua" w:cs="Arial"/>
          <w:b/>
          <w:bCs/>
          <w:color w:val="0000CC"/>
        </w:rPr>
        <w:t xml:space="preserve"> 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bookmarkStart w:id="0" w:name="_GoBack"/>
      <w:bookmarkEnd w:id="0"/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64459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54</cp:revision>
  <cp:lastPrinted>2023-04-24T11:11:00Z</cp:lastPrinted>
  <dcterms:created xsi:type="dcterms:W3CDTF">2023-04-21T17:03:00Z</dcterms:created>
  <dcterms:modified xsi:type="dcterms:W3CDTF">2025-01-21T10:46:00Z</dcterms:modified>
</cp:coreProperties>
</file>